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0C" w:rsidRDefault="004921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č. 1</w:t>
      </w:r>
    </w:p>
    <w:p w:rsidR="005E370C" w:rsidRDefault="0049219E">
      <w:pPr>
        <w:spacing w:after="0"/>
        <w:jc w:val="center"/>
        <w:rPr>
          <w:b/>
          <w:sz w:val="24"/>
          <w:szCs w:val="24"/>
        </w:rPr>
      </w:pPr>
      <w:bookmarkStart w:id="0" w:name="_heading=h.kyvwgvd8teqn" w:colFirst="0" w:colLast="0"/>
      <w:bookmarkEnd w:id="0"/>
      <w:r>
        <w:rPr>
          <w:b/>
          <w:sz w:val="24"/>
          <w:szCs w:val="24"/>
        </w:rPr>
        <w:t>Cíle a způsoby poskytování soc. služby</w:t>
      </w:r>
    </w:p>
    <w:p w:rsidR="005E370C" w:rsidRDefault="0049219E">
      <w:pPr>
        <w:numPr>
          <w:ilvl w:val="0"/>
          <w:numId w:val="1"/>
        </w:numPr>
        <w:spacing w:after="0"/>
        <w:rPr>
          <w:b/>
        </w:rPr>
      </w:pPr>
      <w:bookmarkStart w:id="1" w:name="_heading=h.9vc47n7fxbn1" w:colFirst="0" w:colLast="0"/>
      <w:bookmarkEnd w:id="1"/>
      <w:r>
        <w:rPr>
          <w:b/>
        </w:rPr>
        <w:t>kritérium a) poslání, cíle a zásady poskytované služby Domova pro osoby se zdravotním postižením</w:t>
      </w:r>
    </w:p>
    <w:p w:rsidR="005E370C" w:rsidRDefault="005E370C">
      <w:pPr>
        <w:spacing w:after="0"/>
      </w:pPr>
      <w:bookmarkStart w:id="2" w:name="_heading=h.gofd01fan48f" w:colFirst="0" w:colLast="0"/>
      <w:bookmarkEnd w:id="2"/>
    </w:p>
    <w:p w:rsidR="005E370C" w:rsidRDefault="0049219E">
      <w:pPr>
        <w:jc w:val="both"/>
      </w:pPr>
      <w:r>
        <w:t>Je pobytová sociální služba poskytovaná lidem s mentálním nebo kombinovaným postižením s cílem zajistit přijatelnou kvalitu život.</w:t>
      </w:r>
    </w:p>
    <w:p w:rsidR="005E370C" w:rsidRDefault="0049219E">
      <w:pPr>
        <w:jc w:val="both"/>
        <w:rPr>
          <w:b/>
          <w:u w:val="single"/>
        </w:rPr>
      </w:pPr>
      <w:r>
        <w:rPr>
          <w:b/>
          <w:u w:val="single"/>
        </w:rPr>
        <w:t>Informace o službě</w:t>
      </w:r>
    </w:p>
    <w:tbl>
      <w:tblPr>
        <w:tblStyle w:val="a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7"/>
        <w:gridCol w:w="6279"/>
      </w:tblGrid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Zřizovatel: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Město Žatec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Právní forma: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příspěvková organizace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Poskytovatel: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Kamarád-LORM, Zeyerova 859, 4</w:t>
            </w:r>
            <w:r>
              <w:t>38 01 Žatec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IČO: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00830437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Statutární orgán: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Ing. Andrea Rábová, ředitelka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Kapacita: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18 míst – (</w:t>
            </w:r>
            <w:proofErr w:type="gramStart"/>
            <w:r>
              <w:t>přízemí  9</w:t>
            </w:r>
            <w:proofErr w:type="gramEnd"/>
            <w:r>
              <w:t xml:space="preserve"> míst, patro  9 míst)</w:t>
            </w:r>
          </w:p>
        </w:tc>
      </w:tr>
      <w:tr w:rsidR="005E370C">
        <w:trPr>
          <w:trHeight w:val="4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>Časový rozsah služby: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70C" w:rsidRDefault="0049219E">
            <w:pPr>
              <w:spacing w:after="0" w:line="240" w:lineRule="auto"/>
              <w:jc w:val="both"/>
            </w:pPr>
            <w:r>
              <w:t xml:space="preserve">24 hodin </w:t>
            </w:r>
            <w:proofErr w:type="gramStart"/>
            <w:r>
              <w:t>denně - nepřetržitě</w:t>
            </w:r>
            <w:proofErr w:type="gramEnd"/>
            <w:r>
              <w:t xml:space="preserve"> po celý rok</w:t>
            </w:r>
          </w:p>
        </w:tc>
      </w:tr>
    </w:tbl>
    <w:p w:rsidR="005E370C" w:rsidRDefault="0049219E">
      <w:pPr>
        <w:jc w:val="both"/>
      </w:pPr>
      <w:r>
        <w:t xml:space="preserve"> </w:t>
      </w:r>
    </w:p>
    <w:p w:rsidR="005E370C" w:rsidRDefault="0049219E">
      <w:pPr>
        <w:jc w:val="both"/>
        <w:rPr>
          <w:b/>
          <w:u w:val="single"/>
        </w:rPr>
      </w:pPr>
      <w:r>
        <w:rPr>
          <w:b/>
          <w:u w:val="single"/>
        </w:rPr>
        <w:t>Poslání</w:t>
      </w:r>
    </w:p>
    <w:p w:rsidR="005E370C" w:rsidRDefault="0049219E">
      <w:pPr>
        <w:jc w:val="both"/>
      </w:pPr>
      <w:r>
        <w:t>Posláním Domova pro osoby se zdravotním postižením je pomáhat lidem v nepříznivé sociální situaci. Poskytnout osobám z cílové skupiny takovou míru podpory či pomoci, kterou potřebují pro žití důstojného a naplňujícího života, posilovat tím jejich sebevědom</w:t>
      </w:r>
      <w:r>
        <w:t>í, sociální začleňování a předcházet předsudkům ve společnosti.</w:t>
      </w:r>
    </w:p>
    <w:p w:rsidR="005E370C" w:rsidRDefault="0049219E">
      <w:pPr>
        <w:jc w:val="both"/>
        <w:rPr>
          <w:b/>
          <w:u w:val="single"/>
        </w:rPr>
      </w:pPr>
      <w:r>
        <w:rPr>
          <w:b/>
          <w:u w:val="single"/>
        </w:rPr>
        <w:t>Cílová skupina</w:t>
      </w:r>
    </w:p>
    <w:p w:rsidR="005E370C" w:rsidRDefault="0049219E">
      <w:pPr>
        <w:jc w:val="both"/>
      </w:pPr>
      <w:r>
        <w:t>Služba je určena osobám s mentálním postižením a kombinovanými vadami od 3 let do 64 let věku, kteří jsou zcela odkázáni na pomoc druhé osoby z důvodu svého dlouhodobého postiže</w:t>
      </w:r>
      <w:r>
        <w:t xml:space="preserve">ní, vyžadují nepřetržitou péči a </w:t>
      </w:r>
      <w:proofErr w:type="gramStart"/>
      <w:r>
        <w:t>nedokáží</w:t>
      </w:r>
      <w:proofErr w:type="gramEnd"/>
      <w:r>
        <w:t xml:space="preserve"> vlastními zdroji řešit tuto nepříznivou sociální situaci. </w:t>
      </w:r>
    </w:p>
    <w:p w:rsidR="005E370C" w:rsidRDefault="0049219E">
      <w:pPr>
        <w:jc w:val="both"/>
      </w:pPr>
      <w:r>
        <w:t>Cílovou skupinou není osoba která</w:t>
      </w:r>
    </w:p>
    <w:p w:rsidR="005E370C" w:rsidRDefault="0049219E">
      <w:pPr>
        <w:numPr>
          <w:ilvl w:val="0"/>
          <w:numId w:val="3"/>
        </w:numPr>
        <w:jc w:val="both"/>
      </w:pPr>
      <w:bookmarkStart w:id="3" w:name="_heading=h.gs2f1jgwxn93" w:colFirst="0" w:colLast="0"/>
      <w:bookmarkEnd w:id="3"/>
      <w:r>
        <w:t>nespadá do cílové skupiny</w:t>
      </w:r>
    </w:p>
    <w:p w:rsidR="005E370C" w:rsidRDefault="0049219E">
      <w:pPr>
        <w:numPr>
          <w:ilvl w:val="0"/>
          <w:numId w:val="3"/>
        </w:numPr>
        <w:jc w:val="both"/>
      </w:pPr>
      <w:bookmarkStart w:id="4" w:name="_heading=h.fos6j5cbnnka" w:colFirst="0" w:colLast="0"/>
      <w:bookmarkEnd w:id="4"/>
      <w:r>
        <w:lastRenderedPageBreak/>
        <w:t>má očekávání, požadavky, potřeby, pro které o sociální službu žádá, a které služba nedokáže naplňovat/ reagovat na ně</w:t>
      </w:r>
    </w:p>
    <w:p w:rsidR="005E370C" w:rsidRDefault="0049219E">
      <w:pPr>
        <w:numPr>
          <w:ilvl w:val="0"/>
          <w:numId w:val="3"/>
        </w:numPr>
        <w:jc w:val="both"/>
      </w:pPr>
      <w:bookmarkStart w:id="5" w:name="_heading=h.elq7am5zmb7v" w:colFirst="0" w:colLast="0"/>
      <w:bookmarkEnd w:id="5"/>
      <w:r>
        <w:t>nechce být uživatelem služby nebo se nenachází v nepříznivé sociální situaci</w:t>
      </w:r>
    </w:p>
    <w:p w:rsidR="005E370C" w:rsidRDefault="0049219E">
      <w:pPr>
        <w:numPr>
          <w:ilvl w:val="0"/>
          <w:numId w:val="3"/>
        </w:numPr>
        <w:jc w:val="both"/>
      </w:pPr>
      <w:bookmarkStart w:id="6" w:name="_heading=h.vayl0py73n94" w:colFirst="0" w:colLast="0"/>
      <w:bookmarkEnd w:id="6"/>
      <w:r>
        <w:t xml:space="preserve">schopnostmi/ dovednostmi nevyžaduje </w:t>
      </w:r>
      <w:proofErr w:type="gramStart"/>
      <w:r>
        <w:t>takovou  míru</w:t>
      </w:r>
      <w:proofErr w:type="gramEnd"/>
      <w:r>
        <w:t xml:space="preserve"> podpory, kt</w:t>
      </w:r>
      <w:r>
        <w:t>erou služba poskytuje</w:t>
      </w:r>
    </w:p>
    <w:p w:rsidR="005E370C" w:rsidRDefault="0049219E">
      <w:pPr>
        <w:numPr>
          <w:ilvl w:val="0"/>
          <w:numId w:val="3"/>
        </w:numPr>
        <w:jc w:val="both"/>
      </w:pPr>
      <w:bookmarkStart w:id="7" w:name="_heading=h.1ck84lfz42xd" w:colFirst="0" w:colLast="0"/>
      <w:bookmarkEnd w:id="7"/>
      <w:r>
        <w:t xml:space="preserve">svým chováním hrubě narušuje společné soužití (výrazné projevy agresivity) </w:t>
      </w:r>
    </w:p>
    <w:p w:rsidR="005E370C" w:rsidRDefault="0049219E">
      <w:pPr>
        <w:numPr>
          <w:ilvl w:val="0"/>
          <w:numId w:val="3"/>
        </w:numPr>
        <w:jc w:val="both"/>
      </w:pPr>
      <w:bookmarkStart w:id="8" w:name="_heading=h.rt0rfbtbv3t2" w:colFirst="0" w:colLast="0"/>
      <w:bookmarkEnd w:id="8"/>
      <w:r>
        <w:t>trpí chronickou infekční chorobou</w:t>
      </w:r>
    </w:p>
    <w:p w:rsidR="005E370C" w:rsidRDefault="0049219E">
      <w:pPr>
        <w:numPr>
          <w:ilvl w:val="0"/>
          <w:numId w:val="3"/>
        </w:numPr>
        <w:jc w:val="both"/>
      </w:pPr>
      <w:bookmarkStart w:id="9" w:name="_heading=h.1rgtijrxlv5b" w:colFirst="0" w:colLast="0"/>
      <w:bookmarkEnd w:id="9"/>
      <w:r>
        <w:t>její zdravotní stav vyžaduje nepřetržitou/ specializovanou zdravotní péči</w:t>
      </w:r>
    </w:p>
    <w:p w:rsidR="005E370C" w:rsidRDefault="0049219E">
      <w:pPr>
        <w:jc w:val="both"/>
        <w:rPr>
          <w:b/>
          <w:u w:val="single"/>
        </w:rPr>
      </w:pPr>
      <w:bookmarkStart w:id="10" w:name="_heading=h.smdq8uheahnq" w:colFirst="0" w:colLast="0"/>
      <w:bookmarkEnd w:id="10"/>
      <w:r>
        <w:rPr>
          <w:b/>
          <w:u w:val="single"/>
        </w:rPr>
        <w:t>Cíle</w:t>
      </w:r>
    </w:p>
    <w:p w:rsidR="005E370C" w:rsidRDefault="0049219E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umožnit uživateli, aby dosáhl kvality života,</w:t>
      </w:r>
      <w:r>
        <w:rPr>
          <w:b/>
        </w:rPr>
        <w:t xml:space="preserve"> kterou zažívají osoby bez postižení</w:t>
      </w:r>
    </w:p>
    <w:p w:rsidR="005E370C" w:rsidRDefault="0049219E">
      <w:pPr>
        <w:numPr>
          <w:ilvl w:val="0"/>
          <w:numId w:val="11"/>
        </w:numPr>
        <w:jc w:val="both"/>
        <w:rPr>
          <w:b/>
        </w:rPr>
      </w:pPr>
      <w:bookmarkStart w:id="11" w:name="_heading=h.8iifzooqm1sy" w:colFirst="0" w:colLast="0"/>
      <w:bookmarkEnd w:id="11"/>
      <w:r>
        <w:t>podpořit uživatele v naplňování jeho reálných cílů</w:t>
      </w:r>
    </w:p>
    <w:p w:rsidR="005E370C" w:rsidRDefault="0049219E">
      <w:pPr>
        <w:numPr>
          <w:ilvl w:val="0"/>
          <w:numId w:val="11"/>
        </w:numPr>
        <w:jc w:val="both"/>
      </w:pPr>
      <w:bookmarkStart w:id="12" w:name="_heading=h.ddlbzlqe81bj" w:colFirst="0" w:colLast="0"/>
      <w:bookmarkEnd w:id="12"/>
      <w:r>
        <w:t>připravit uživatele na odchod ze služby přirozeným způsobem života, osvojováním si potřebných dovedností</w:t>
      </w:r>
    </w:p>
    <w:p w:rsidR="005E370C" w:rsidRDefault="0049219E">
      <w:pPr>
        <w:numPr>
          <w:ilvl w:val="0"/>
          <w:numId w:val="11"/>
        </w:numPr>
        <w:jc w:val="both"/>
      </w:pPr>
      <w:bookmarkStart w:id="13" w:name="_heading=h.avbsojwt5jjb" w:colFirst="0" w:colLast="0"/>
      <w:bookmarkEnd w:id="13"/>
      <w:r>
        <w:t>posílit uživatele v nezávislosti</w:t>
      </w:r>
    </w:p>
    <w:p w:rsidR="005E370C" w:rsidRDefault="0049219E">
      <w:pPr>
        <w:numPr>
          <w:ilvl w:val="0"/>
          <w:numId w:val="11"/>
        </w:numPr>
        <w:jc w:val="both"/>
      </w:pPr>
      <w:bookmarkStart w:id="14" w:name="_heading=h.l7fccdj2k34" w:colFirst="0" w:colLast="0"/>
      <w:bookmarkEnd w:id="14"/>
      <w:r>
        <w:t>pomoci vyhledat jinou formu by</w:t>
      </w:r>
      <w:r>
        <w:t>dlení (vlastní byt, jiný typ sociální služby) uživateli, který dosáhl potřebných dovedností k samostatnějšímu životu</w:t>
      </w:r>
    </w:p>
    <w:p w:rsidR="005E370C" w:rsidRDefault="0049219E">
      <w:pPr>
        <w:numPr>
          <w:ilvl w:val="0"/>
          <w:numId w:val="11"/>
        </w:numPr>
        <w:jc w:val="both"/>
      </w:pPr>
      <w:bookmarkStart w:id="15" w:name="_heading=h.19mhtft1fw4m" w:colFirst="0" w:colLast="0"/>
      <w:bookmarkEnd w:id="15"/>
      <w:r>
        <w:t>poskytnout potřebné zázemí podporu a pomoc, která odpovídá potřebám uživatele</w:t>
      </w:r>
    </w:p>
    <w:p w:rsidR="005E370C" w:rsidRDefault="0049219E">
      <w:pPr>
        <w:numPr>
          <w:ilvl w:val="0"/>
          <w:numId w:val="11"/>
        </w:numPr>
        <w:jc w:val="both"/>
      </w:pPr>
      <w:r>
        <w:t>podpořit uživatele při vzdělávání dle jeho zájmu</w:t>
      </w:r>
    </w:p>
    <w:p w:rsidR="005E370C" w:rsidRDefault="0049219E">
      <w:pPr>
        <w:numPr>
          <w:ilvl w:val="0"/>
          <w:numId w:val="11"/>
        </w:numPr>
        <w:jc w:val="both"/>
      </w:pPr>
      <w:r>
        <w:t xml:space="preserve">bojovat proti stereotypům a předsudkům ve společnosti, aktivitami organizace a přístupem jejích </w:t>
      </w:r>
      <w:proofErr w:type="gramStart"/>
      <w:r>
        <w:t>zaměstnanců - být</w:t>
      </w:r>
      <w:proofErr w:type="gramEnd"/>
      <w:r>
        <w:t xml:space="preserve"> společensky otevřenou organizací</w:t>
      </w:r>
    </w:p>
    <w:p w:rsidR="005E370C" w:rsidRDefault="0049219E">
      <w:pPr>
        <w:jc w:val="both"/>
        <w:rPr>
          <w:b/>
          <w:u w:val="single"/>
        </w:rPr>
      </w:pPr>
      <w:r>
        <w:rPr>
          <w:b/>
          <w:u w:val="single"/>
        </w:rPr>
        <w:t>Zásady</w:t>
      </w:r>
    </w:p>
    <w:p w:rsidR="005E370C" w:rsidRDefault="0049219E">
      <w:pPr>
        <w:numPr>
          <w:ilvl w:val="0"/>
          <w:numId w:val="2"/>
        </w:numPr>
        <w:jc w:val="both"/>
      </w:pPr>
      <w:r>
        <w:t xml:space="preserve">respektování práv a volby uživatele a pomoc při </w:t>
      </w:r>
      <w:proofErr w:type="gramStart"/>
      <w:r>
        <w:t>jejic</w:t>
      </w:r>
      <w:r>
        <w:t>h  prosazování</w:t>
      </w:r>
      <w:proofErr w:type="gramEnd"/>
    </w:p>
    <w:p w:rsidR="005E370C" w:rsidRDefault="0049219E">
      <w:pPr>
        <w:numPr>
          <w:ilvl w:val="0"/>
          <w:numId w:val="2"/>
        </w:numPr>
        <w:jc w:val="both"/>
      </w:pPr>
      <w:r>
        <w:t>respektování důstojnosti člověka</w:t>
      </w:r>
    </w:p>
    <w:p w:rsidR="005E370C" w:rsidRDefault="0049219E">
      <w:pPr>
        <w:numPr>
          <w:ilvl w:val="0"/>
          <w:numId w:val="2"/>
        </w:numPr>
        <w:jc w:val="both"/>
      </w:pPr>
      <w:bookmarkStart w:id="16" w:name="_heading=h.c9r21juln260" w:colFirst="0" w:colLast="0"/>
      <w:bookmarkEnd w:id="16"/>
      <w:r>
        <w:t>partnerský a individuální přístup k uživateli</w:t>
      </w:r>
    </w:p>
    <w:p w:rsidR="005E370C" w:rsidRDefault="0049219E">
      <w:pPr>
        <w:numPr>
          <w:ilvl w:val="0"/>
          <w:numId w:val="2"/>
        </w:numPr>
        <w:jc w:val="both"/>
      </w:pPr>
      <w:r>
        <w:t>služba je vykonávána vždy ve prospěch uživatele pro jeho rozvoj a aktivizaci, dle jeho požadavků a potřeb</w:t>
      </w:r>
    </w:p>
    <w:p w:rsidR="005E370C" w:rsidRDefault="0049219E">
      <w:pPr>
        <w:numPr>
          <w:ilvl w:val="0"/>
          <w:numId w:val="2"/>
        </w:numPr>
        <w:jc w:val="both"/>
      </w:pPr>
      <w:r>
        <w:t>akceptování individuality každého uživatele, podpora svo</w:t>
      </w:r>
      <w:r>
        <w:t>bodného rozhodování ve všech svých záležitostech</w:t>
      </w:r>
    </w:p>
    <w:p w:rsidR="005E370C" w:rsidRDefault="0049219E">
      <w:pPr>
        <w:numPr>
          <w:ilvl w:val="0"/>
          <w:numId w:val="2"/>
        </w:numPr>
        <w:jc w:val="both"/>
      </w:pPr>
      <w:r>
        <w:t>snaha o sociální začleňování uživatele</w:t>
      </w:r>
    </w:p>
    <w:p w:rsidR="005E370C" w:rsidRDefault="0049219E">
      <w:pPr>
        <w:jc w:val="both"/>
        <w:rPr>
          <w:b/>
          <w:u w:val="single"/>
        </w:rPr>
      </w:pPr>
      <w:bookmarkStart w:id="17" w:name="_heading=h.n81876tv4bzk" w:colFirst="0" w:colLast="0"/>
      <w:bookmarkStart w:id="18" w:name="_heading=h.3vgw6ven9abz" w:colFirst="0" w:colLast="0"/>
      <w:bookmarkEnd w:id="17"/>
      <w:bookmarkEnd w:id="18"/>
      <w:r>
        <w:rPr>
          <w:b/>
          <w:u w:val="single"/>
        </w:rPr>
        <w:lastRenderedPageBreak/>
        <w:t>Popis realizace služby</w:t>
      </w:r>
    </w:p>
    <w:p w:rsidR="005E370C" w:rsidRDefault="0049219E">
      <w:pPr>
        <w:jc w:val="both"/>
      </w:pPr>
      <w:r>
        <w:t>Služba je zaměřena na poskytování podpory a pomoci, která chce poskytovat uživateli co nejvíce prostoru pro jeho individuální rozvoj a dle jeho možností a schopností vést důstojný a smysluplný život.</w:t>
      </w:r>
    </w:p>
    <w:p w:rsidR="005E370C" w:rsidRDefault="0049219E">
      <w:pPr>
        <w:jc w:val="both"/>
      </w:pPr>
      <w:r>
        <w:rPr>
          <w:b/>
        </w:rPr>
        <w:t>Přízemí</w:t>
      </w:r>
      <w:r>
        <w:t xml:space="preserve"> – pro lidi s mentálním a kombinovaným postižením</w:t>
      </w:r>
      <w:r>
        <w:t xml:space="preserve">, prostor je částečně bezbariérový. </w:t>
      </w:r>
    </w:p>
    <w:p w:rsidR="005E370C" w:rsidRDefault="0049219E">
      <w:pPr>
        <w:jc w:val="both"/>
      </w:pPr>
      <w:r>
        <w:t>Služba je zaměřena na podporu a pomoc lidem s nejvyšší mírou závislosti na pomoci druhé osoby. Především na oblast zvládání sebeobslužných činností a všech činností souvisejících s osobní hygienou, stravováním, polohová</w:t>
      </w:r>
      <w:r>
        <w:t>ním, pohybem ve vnějších i vnitřních prostorách. Pomoc je ve zvýšené míře zaměřena na zachování či rozvoj mobility.</w:t>
      </w:r>
    </w:p>
    <w:p w:rsidR="005E370C" w:rsidRDefault="0049219E">
      <w:pPr>
        <w:jc w:val="both"/>
      </w:pPr>
      <w:r>
        <w:rPr>
          <w:b/>
        </w:rPr>
        <w:t>Patro</w:t>
      </w:r>
      <w:r>
        <w:t xml:space="preserve"> – pro lidi s mentálním postižením, prostředí je bariérové</w:t>
      </w:r>
    </w:p>
    <w:p w:rsidR="005E370C" w:rsidRDefault="0049219E">
      <w:pPr>
        <w:spacing w:after="0"/>
        <w:jc w:val="both"/>
      </w:pPr>
      <w:r>
        <w:t>Služba je zaměřena na podporu a pomoc lidem s vysokou mírou závislosti na po</w:t>
      </w:r>
      <w:r>
        <w:t>moci druhé osoby. Především na nácvik a upevňování sebeobslužných dovedností, osvojování si společenských norem a dovedností.</w:t>
      </w:r>
    </w:p>
    <w:p w:rsidR="005E370C" w:rsidRDefault="005E370C">
      <w:pPr>
        <w:spacing w:after="0"/>
        <w:jc w:val="both"/>
      </w:pPr>
      <w:bookmarkStart w:id="19" w:name="_heading=h.7n34qatwz3g1" w:colFirst="0" w:colLast="0"/>
      <w:bookmarkEnd w:id="19"/>
    </w:p>
    <w:p w:rsidR="005E370C" w:rsidRDefault="0049219E">
      <w:pPr>
        <w:spacing w:after="0"/>
        <w:jc w:val="both"/>
      </w:pPr>
      <w:bookmarkStart w:id="20" w:name="_heading=h.5a6jx98qnml4" w:colFirst="0" w:colLast="0"/>
      <w:bookmarkEnd w:id="20"/>
      <w:r>
        <w:t xml:space="preserve">Domov poskytuje uživatelům základní zázemí, se snahou o rodinné prostředí, navozující pocit jistoty, naplňování potřeb uživatele </w:t>
      </w:r>
      <w:r>
        <w:t xml:space="preserve">probíhá podle individuálních plánů, podporuje svými aktivitami začleňování do veřejného života. </w:t>
      </w:r>
    </w:p>
    <w:p w:rsidR="005E370C" w:rsidRDefault="0049219E">
      <w:pPr>
        <w:spacing w:after="0"/>
        <w:jc w:val="both"/>
      </w:pPr>
      <w:bookmarkStart w:id="21" w:name="_heading=h.4y7livkrksys" w:colFirst="0" w:colLast="0"/>
      <w:bookmarkEnd w:id="21"/>
      <w:r>
        <w:t xml:space="preserve">Uživatelé dětského věku jsou vzděláváni ve školských a předškolských zařízeních ve městě. Jejich rozvoj směruje speciální pedagog. </w:t>
      </w:r>
    </w:p>
    <w:p w:rsidR="005E370C" w:rsidRDefault="005E370C">
      <w:pPr>
        <w:spacing w:after="0"/>
        <w:jc w:val="both"/>
      </w:pPr>
      <w:bookmarkStart w:id="22" w:name="_heading=h.sib9k7p4w8aw" w:colFirst="0" w:colLast="0"/>
      <w:bookmarkEnd w:id="22"/>
    </w:p>
    <w:p w:rsidR="005E370C" w:rsidRDefault="0049219E">
      <w:pPr>
        <w:spacing w:after="0"/>
        <w:jc w:val="both"/>
      </w:pPr>
      <w:bookmarkStart w:id="23" w:name="_heading=h.lyp07vdu64j0" w:colFirst="0" w:colLast="0"/>
      <w:bookmarkEnd w:id="23"/>
      <w:r>
        <w:t>Práce s uživateli je indiv</w:t>
      </w:r>
      <w:r>
        <w:t xml:space="preserve">iduální. Každý uživatel má svého klíčového pracovníka, kterého si vybere sám nebo je mu určen. Klíčový pracovník je průvodcem uživatele službou a jedná vždy v jeho zájmu. </w:t>
      </w:r>
    </w:p>
    <w:p w:rsidR="005E370C" w:rsidRDefault="0049219E">
      <w:pPr>
        <w:spacing w:after="0"/>
        <w:jc w:val="both"/>
      </w:pPr>
      <w:r>
        <w:t>Služba podporuje co největší kontakt uživatelů s běžným prostředím a začleňováním do</w:t>
      </w:r>
      <w:r>
        <w:t xml:space="preserve"> společenského dění, a to formou návštěv kulturních, společenských a sportovních akcí, pořádáním vlastních akcí pro veřejnost apod. </w:t>
      </w:r>
    </w:p>
    <w:p w:rsidR="005E370C" w:rsidRDefault="0049219E">
      <w:pPr>
        <w:spacing w:after="0"/>
        <w:jc w:val="both"/>
      </w:pPr>
      <w:r>
        <w:t>Služba je poskytována na základě smluvního vztahu mezi organizací a uživatelem, případně jeho zástupcem.</w:t>
      </w:r>
    </w:p>
    <w:p w:rsidR="005E370C" w:rsidRDefault="0049219E">
      <w:pPr>
        <w:spacing w:after="0"/>
        <w:jc w:val="both"/>
      </w:pPr>
      <w:r>
        <w:t>Zdravotní péči zaj</w:t>
      </w:r>
      <w:r>
        <w:t xml:space="preserve">išťuje praktický lékař pro děti a dorost a praktický lékař pro dospělé, který provádí zároveň i hygienicko epidemiologický dozor. Oba lékaři ordinují na Poliklinice v Žatci. Dostupnost akutní lékařské péče je do 2 minut. Zdravotní a ošetřovatelskou péči v </w:t>
      </w:r>
      <w:r>
        <w:t>organizaci zajišťuje střední zdravotní personál.</w:t>
      </w:r>
    </w:p>
    <w:p w:rsidR="005E370C" w:rsidRDefault="0049219E">
      <w:pPr>
        <w:spacing w:after="0"/>
      </w:pPr>
      <w:bookmarkStart w:id="24" w:name="_heading=h.ootx91bearhg" w:colFirst="0" w:colLast="0"/>
      <w:bookmarkEnd w:id="24"/>
      <w:r>
        <w:t xml:space="preserve">Služba domova je poskytována v nepřetržitém provozu na adrese Zeyerova 859, 438 01 Žatec. Podrobněji o městě Žatec: </w:t>
      </w:r>
      <w:hyperlink r:id="rId8">
        <w:r>
          <w:rPr>
            <w:color w:val="1155CC"/>
            <w:u w:val="single"/>
          </w:rPr>
          <w:t>www.mesto-zatec.cz</w:t>
        </w:r>
      </w:hyperlink>
    </w:p>
    <w:p w:rsidR="005E370C" w:rsidRDefault="005E370C">
      <w:pPr>
        <w:jc w:val="both"/>
      </w:pPr>
      <w:bookmarkStart w:id="25" w:name="_heading=h.ivm28ymb7tmh" w:colFirst="0" w:colLast="0"/>
      <w:bookmarkEnd w:id="25"/>
    </w:p>
    <w:p w:rsidR="005E370C" w:rsidRDefault="0049219E">
      <w:pPr>
        <w:jc w:val="both"/>
        <w:rPr>
          <w:b/>
          <w:u w:val="single"/>
        </w:rPr>
      </w:pPr>
      <w:bookmarkStart w:id="26" w:name="_heading=h.go44ivr08rat" w:colFirst="0" w:colLast="0"/>
      <w:bookmarkEnd w:id="26"/>
      <w:r>
        <w:rPr>
          <w:b/>
          <w:u w:val="single"/>
        </w:rPr>
        <w:t>Materiálové vybavení</w:t>
      </w:r>
    </w:p>
    <w:p w:rsidR="005E370C" w:rsidRDefault="0049219E">
      <w:pPr>
        <w:jc w:val="both"/>
      </w:pPr>
      <w:r>
        <w:t>Domov</w:t>
      </w:r>
      <w:r>
        <w:t xml:space="preserve"> pro osoby se zdravotním postižením je umístěn v klidné části města ve dvoupodlažní vile z roku 1913, která je majetkem Města Žatce, který organizaci zřizuje. Plocha stavební parcely je 466 m2.  V bezprostřední blízkosti je park, dostupnost středu města je</w:t>
      </w:r>
      <w:r>
        <w:t xml:space="preserve"> cca 10 - </w:t>
      </w:r>
      <w:proofErr w:type="gramStart"/>
      <w:r>
        <w:t>15  minut</w:t>
      </w:r>
      <w:proofErr w:type="gramEnd"/>
      <w:r>
        <w:t xml:space="preserve"> chůze. K vile patří zahrada </w:t>
      </w:r>
      <w:r>
        <w:lastRenderedPageBreak/>
        <w:t>o rozloze 1156 m2. V areálu se dále nachází garáž a prádelna. Vila je částečně upravena bezbariérově, do zvýšeného přízemí je instalována zvedací plošina.</w:t>
      </w:r>
    </w:p>
    <w:p w:rsidR="005E370C" w:rsidRDefault="0049219E">
      <w:pPr>
        <w:jc w:val="both"/>
      </w:pPr>
      <w:r>
        <w:t>Patro obývá 9 klientů, prostor je koncipován jako vel</w:t>
      </w:r>
      <w:r>
        <w:t xml:space="preserve">ký byt s obývacím pokojem s vybaveným kuchyňským koutem, 5 pokoji, koupelnou a 2 toaletami. Jeden z pokojů je určen pro odlehčovací službu. Pokoje jsou 4 dvoulůžkové a 1 třílůžkový a jsou vybaveny standardním nábytkem. </w:t>
      </w:r>
    </w:p>
    <w:p w:rsidR="005E370C" w:rsidRDefault="0049219E">
      <w:pPr>
        <w:jc w:val="both"/>
      </w:pPr>
      <w:r>
        <w:t xml:space="preserve">Přízemí obývá 9 klientů, kteří mají </w:t>
      </w:r>
      <w:r>
        <w:t>k dispozici společenskou místnost, kuchyňský kout, koupelnu s hydraulickou vanou, sprchový kout a 2 toalety. Žijí ve 4 pokojích - 2 třílůžkové, 1 dvojlůžkový, 1 jednolůžkový. Prostor je vybaven uzpůsobeným nábytkem s ohledem na pohybové možnosti uživatelů.</w:t>
      </w:r>
    </w:p>
    <w:p w:rsidR="005E370C" w:rsidRDefault="0049219E">
      <w:pPr>
        <w:jc w:val="both"/>
      </w:pPr>
      <w:r>
        <w:t xml:space="preserve">V domově je vlastní stravovací provoz. Strava je zajištěna 4x denně, ve všední dny má uživatel možnost vybrat si hlavní chod ze dvou jídel. Dietní stravování je možné uzpůsobit diabetickým a šetřícím požadavkům na stravování. </w:t>
      </w:r>
    </w:p>
    <w:p w:rsidR="005E370C" w:rsidRDefault="0049219E">
      <w:pPr>
        <w:jc w:val="both"/>
      </w:pPr>
      <w:bookmarkStart w:id="27" w:name="_heading=h.lb9jheh0hyas" w:colFirst="0" w:colLast="0"/>
      <w:bookmarkEnd w:id="27"/>
      <w:r>
        <w:t>V budově jsou skladovací pro</w:t>
      </w:r>
      <w:r>
        <w:t xml:space="preserve">story, šatny, kanceláře, prádelna a konzultační </w:t>
      </w:r>
      <w:bookmarkStart w:id="28" w:name="_GoBack"/>
      <w:bookmarkEnd w:id="28"/>
      <w:r>
        <w:t>místnost. Dům je vytápěn plynovým kotlem.</w:t>
      </w:r>
      <w:bookmarkStart w:id="29" w:name="_heading=h.t8oswelkrth2" w:colFirst="0" w:colLast="0"/>
      <w:bookmarkStart w:id="30" w:name="_heading=h.a00thtintpaz" w:colFirst="0" w:colLast="0"/>
      <w:bookmarkEnd w:id="29"/>
      <w:bookmarkEnd w:id="30"/>
    </w:p>
    <w:p w:rsidR="002132B4" w:rsidRPr="002C17F5" w:rsidRDefault="002132B4">
      <w:pPr>
        <w:jc w:val="both"/>
      </w:pPr>
      <w:r>
        <w:t>Aktualizováno 18. 6. 2019</w:t>
      </w:r>
    </w:p>
    <w:sectPr w:rsidR="002132B4" w:rsidRPr="002C17F5">
      <w:headerReference w:type="default" r:id="rId9"/>
      <w:footerReference w:type="default" r:id="rId10"/>
      <w:pgSz w:w="11906" w:h="16838"/>
      <w:pgMar w:top="2269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9E" w:rsidRDefault="0049219E">
      <w:pPr>
        <w:spacing w:after="0" w:line="240" w:lineRule="auto"/>
      </w:pPr>
      <w:r>
        <w:separator/>
      </w:r>
    </w:p>
  </w:endnote>
  <w:endnote w:type="continuationSeparator" w:id="0">
    <w:p w:rsidR="0049219E" w:rsidRDefault="0049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hyperlink r:id="rId1">
      <w:r>
        <w:rPr>
          <w:rFonts w:ascii="Arial" w:eastAsia="Arial" w:hAnsi="Arial" w:cs="Arial"/>
          <w:color w:val="0000FF"/>
          <w:sz w:val="21"/>
          <w:szCs w:val="21"/>
          <w:highlight w:val="white"/>
          <w:u w:val="single"/>
        </w:rPr>
        <w:t>www.kamarad-lorm.cz</w:t>
      </w:r>
    </w:hyperlink>
  </w:p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 w:rsidR="002C17F5">
      <w:fldChar w:fldCharType="separate"/>
    </w:r>
    <w:r w:rsidR="002C17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9E" w:rsidRDefault="0049219E">
      <w:pPr>
        <w:spacing w:after="0" w:line="240" w:lineRule="auto"/>
      </w:pPr>
      <w:r>
        <w:separator/>
      </w:r>
    </w:p>
  </w:footnote>
  <w:footnote w:type="continuationSeparator" w:id="0">
    <w:p w:rsidR="0049219E" w:rsidRDefault="0049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Kamarád – LORM</w:t>
    </w: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-499745</wp:posOffset>
          </wp:positionH>
          <wp:positionV relativeFrom="paragraph">
            <wp:posOffset>-3810</wp:posOffset>
          </wp:positionV>
          <wp:extent cx="3381375" cy="1101090"/>
          <wp:effectExtent l="0" t="0" r="9525" b="381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1375" cy="110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Zeyerova 859, Žatec</w:t>
    </w:r>
  </w:p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IČ 00830437</w:t>
    </w:r>
  </w:p>
  <w:p w:rsidR="005E370C" w:rsidRDefault="0049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415 710 475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C46"/>
    <w:multiLevelType w:val="multilevel"/>
    <w:tmpl w:val="07E08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B5478"/>
    <w:multiLevelType w:val="multilevel"/>
    <w:tmpl w:val="8326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6748C"/>
    <w:multiLevelType w:val="multilevel"/>
    <w:tmpl w:val="F2925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755C6E"/>
    <w:multiLevelType w:val="multilevel"/>
    <w:tmpl w:val="8814F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371C04"/>
    <w:multiLevelType w:val="multilevel"/>
    <w:tmpl w:val="F2880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AE2605"/>
    <w:multiLevelType w:val="multilevel"/>
    <w:tmpl w:val="AD1A7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526DA3"/>
    <w:multiLevelType w:val="multilevel"/>
    <w:tmpl w:val="B51A2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564304"/>
    <w:multiLevelType w:val="multilevel"/>
    <w:tmpl w:val="6640F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EE358E"/>
    <w:multiLevelType w:val="multilevel"/>
    <w:tmpl w:val="8064E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E13B28"/>
    <w:multiLevelType w:val="multilevel"/>
    <w:tmpl w:val="38D825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9A65392"/>
    <w:multiLevelType w:val="multilevel"/>
    <w:tmpl w:val="939E8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574F6A"/>
    <w:multiLevelType w:val="multilevel"/>
    <w:tmpl w:val="AB742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0C"/>
    <w:rsid w:val="002132B4"/>
    <w:rsid w:val="002C17F5"/>
    <w:rsid w:val="0049219E"/>
    <w:rsid w:val="005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5B06"/>
  <w15:docId w15:val="{39E22275-FFDA-4F5B-A258-4E60B96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D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D7B"/>
  </w:style>
  <w:style w:type="paragraph" w:styleId="Zpat">
    <w:name w:val="footer"/>
    <w:basedOn w:val="Normln"/>
    <w:link w:val="ZpatChar"/>
    <w:uiPriority w:val="99"/>
    <w:unhideWhenUsed/>
    <w:rsid w:val="0052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D7B"/>
  </w:style>
  <w:style w:type="character" w:styleId="Hypertextovodkaz">
    <w:name w:val="Hyperlink"/>
    <w:basedOn w:val="Standardnpsmoodstavce"/>
    <w:uiPriority w:val="99"/>
    <w:unhideWhenUsed/>
    <w:rsid w:val="00522D7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C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7B5F7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za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arad-lor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Y3Wz8J/qaOf1r7jGzRBoaWNdw==">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Štíbr</dc:creator>
  <cp:lastModifiedBy>Rudolf Hemelík</cp:lastModifiedBy>
  <cp:revision>3</cp:revision>
  <dcterms:created xsi:type="dcterms:W3CDTF">2018-09-07T13:42:00Z</dcterms:created>
  <dcterms:modified xsi:type="dcterms:W3CDTF">2020-01-16T09:09:00Z</dcterms:modified>
</cp:coreProperties>
</file>